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HTML &amp; CSS | Web App</w:t>
      </w:r>
    </w:p>
    <w:p w:rsidR="00000000" w:rsidDel="00000000" w:rsidP="00000000" w:rsidRDefault="00000000" w:rsidRPr="00000000" w14:paraId="00000002">
      <w:pPr>
        <w:pStyle w:val="Heading1"/>
        <w:keepNext w:val="1"/>
        <w:keepLines w:val="1"/>
        <w:pageBreakBefore w:val="0"/>
        <w:pBdr>
          <w:top w:space="0" w:sz="0" w:val="nil"/>
          <w:left w:space="0" w:sz="0" w:val="nil"/>
          <w:bottom w:space="0" w:sz="0" w:val="nil"/>
          <w:right w:space="0" w:sz="0" w:val="nil"/>
          <w:between w:space="0" w:sz="0" w:val="nil"/>
        </w:pBdr>
        <w:shd w:fill="auto" w:val="clear"/>
        <w:spacing w:before="200" w:line="240" w:lineRule="auto"/>
        <w:rPr/>
      </w:pPr>
      <w:bookmarkStart w:colFirst="0" w:colLast="0" w:name="_gjdgxs" w:id="0"/>
      <w:bookmarkEnd w:id="0"/>
      <w:r w:rsidDel="00000000" w:rsidR="00000000" w:rsidRPr="00000000">
        <w:rPr>
          <w:rtl w:val="0"/>
        </w:rPr>
        <w:t xml:space="preserve">Projekt: Byg en web app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43600" cy="3457575"/>
            <wp:effectExtent b="0" l="0" r="0" t="0"/>
            <wp:docPr id="1" name="image4.png"/>
            <a:graphic>
              <a:graphicData uri="http://schemas.openxmlformats.org/drawingml/2006/picture">
                <pic:pic>
                  <pic:nvPicPr>
                    <pic:cNvPr id="0" name="image4.png"/>
                    <pic:cNvPicPr preferRelativeResize="0"/>
                  </pic:nvPicPr>
                  <pic:blipFill>
                    <a:blip r:embed="rId6"/>
                    <a:srcRect b="12371" l="0" r="0" t="12783"/>
                    <a:stretch>
                      <a:fillRect/>
                    </a:stretch>
                  </pic:blipFill>
                  <pic:spPr>
                    <a:xfrm>
                      <a:off x="0" y="0"/>
                      <a:ext cx="5943600" cy="34575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HTML5 indeholder en række nye features, som ikke fandtes i tidligere versioner. Blandt dem findes en række egenskaber, som kan give web apps en adfærd, der minder om native apps. Man kan fx tilføje </w:t>
      </w:r>
      <w:r w:rsidDel="00000000" w:rsidR="00000000" w:rsidRPr="00000000">
        <w:rPr>
          <w:i w:val="1"/>
          <w:rtl w:val="0"/>
        </w:rPr>
        <w:t xml:space="preserve">full screen mode</w:t>
      </w:r>
      <w:r w:rsidDel="00000000" w:rsidR="00000000" w:rsidRPr="00000000">
        <w:rPr>
          <w:rtl w:val="0"/>
        </w:rPr>
        <w:t xml:space="preserve"> og </w:t>
      </w:r>
      <w:r w:rsidDel="00000000" w:rsidR="00000000" w:rsidRPr="00000000">
        <w:rPr>
          <w:i w:val="1"/>
          <w:rtl w:val="0"/>
        </w:rPr>
        <w:t xml:space="preserve">offline mode</w:t>
      </w:r>
      <w:r w:rsidDel="00000000" w:rsidR="00000000" w:rsidRPr="00000000">
        <w:rPr>
          <w:rtl w:val="0"/>
        </w:rPr>
        <w:t xml:space="preserv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dette projekt skal du udvikle en </w:t>
      </w:r>
      <w:r w:rsidDel="00000000" w:rsidR="00000000" w:rsidRPr="00000000">
        <w:rPr>
          <w:i w:val="1"/>
          <w:rtl w:val="0"/>
        </w:rPr>
        <w:t xml:space="preserve">prototype </w:t>
      </w:r>
      <w:r w:rsidDel="00000000" w:rsidR="00000000" w:rsidRPr="00000000">
        <w:rPr>
          <w:rtl w:val="0"/>
        </w:rPr>
        <w:t xml:space="preserve">til en simpel</w:t>
      </w:r>
      <w:r w:rsidDel="00000000" w:rsidR="00000000" w:rsidRPr="00000000">
        <w:rPr>
          <w:i w:val="1"/>
          <w:rtl w:val="0"/>
        </w:rPr>
        <w:t xml:space="preserve"> web app</w:t>
      </w:r>
      <w:r w:rsidDel="00000000" w:rsidR="00000000" w:rsidRPr="00000000">
        <w:rPr>
          <w:rtl w:val="0"/>
        </w:rPr>
        <w:t xml:space="preserve">, der skal indeholde en række af de features, der ellers kun forbindes med mobile apps.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Materialet til projektopgaven omfatter en række dokumenter, der hver især beskriver én af faserne i udviklingen af en web app. Du bør læse dem, før du starter på projektopgaven. De giver dig nemlig det teoretiske grundlag, der skal til for at løse opgaven.</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rPr/>
      </w:pPr>
      <w:bookmarkStart w:colFirst="0" w:colLast="0" w:name="_30j0zll" w:id="1"/>
      <w:bookmarkEnd w:id="1"/>
      <w:r w:rsidDel="00000000" w:rsidR="00000000" w:rsidRPr="00000000">
        <w:rPr>
          <w:rtl w:val="0"/>
        </w:rPr>
        <w:t xml:space="preserve">Forbered web app projekt</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tl w:val="0"/>
        </w:rPr>
        <w:t xml:space="preserve">Opret et nyt projekt i din favorit-editor og navngiv det </w:t>
      </w:r>
      <w:r w:rsidDel="00000000" w:rsidR="00000000" w:rsidRPr="00000000">
        <w:rPr>
          <w:b w:val="1"/>
          <w:rtl w:val="0"/>
        </w:rPr>
        <w:t xml:space="preserve">web-app-prototype</w:t>
      </w:r>
      <w:r w:rsidDel="00000000" w:rsidR="00000000" w:rsidRPr="00000000">
        <w:rPr>
          <w:rtl w:val="0"/>
        </w:rPr>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Tilføj desuden den </w:t>
      </w:r>
      <w:r w:rsidDel="00000000" w:rsidR="00000000" w:rsidRPr="00000000">
        <w:rPr>
          <w:b w:val="1"/>
          <w:rtl w:val="0"/>
        </w:rPr>
        <w:t xml:space="preserve">mappe-struktur</w:t>
      </w:r>
      <w:r w:rsidDel="00000000" w:rsidR="00000000" w:rsidRPr="00000000">
        <w:rPr>
          <w:rtl w:val="0"/>
        </w:rPr>
        <w:t xml:space="preserve"> og de </w:t>
      </w:r>
      <w:r w:rsidDel="00000000" w:rsidR="00000000" w:rsidRPr="00000000">
        <w:rPr>
          <w:b w:val="1"/>
          <w:rtl w:val="0"/>
        </w:rPr>
        <w:t xml:space="preserve">ressourcer</w:t>
      </w:r>
      <w:r w:rsidDel="00000000" w:rsidR="00000000" w:rsidRPr="00000000">
        <w:rPr>
          <w:rtl w:val="0"/>
        </w:rPr>
        <w:t xml:space="preserve">, du plejer at benytte, fx et</w:t>
      </w:r>
      <w:r w:rsidDel="00000000" w:rsidR="00000000" w:rsidRPr="00000000">
        <w:rPr>
          <w:i w:val="1"/>
          <w:rtl w:val="0"/>
        </w:rPr>
        <w:t xml:space="preserve"> reset stylesheet</w:t>
      </w:r>
      <w:r w:rsidDel="00000000" w:rsidR="00000000" w:rsidRPr="00000000">
        <w:rPr>
          <w:rtl w:val="0"/>
        </w:rPr>
        <w:t xml:space="preserve">, </w:t>
      </w:r>
      <w:r w:rsidDel="00000000" w:rsidR="00000000" w:rsidRPr="00000000">
        <w:rPr>
          <w:i w:val="1"/>
          <w:rtl w:val="0"/>
        </w:rPr>
        <w:t xml:space="preserve">jQuery Library</w:t>
      </w:r>
      <w:r w:rsidDel="00000000" w:rsidR="00000000" w:rsidRPr="00000000">
        <w:rPr>
          <w:rtl w:val="0"/>
        </w:rPr>
        <w:t xml:space="preserve"> og så videre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rPr/>
      </w:pPr>
      <w:bookmarkStart w:colFirst="0" w:colLast="0" w:name="_1fob9te" w:id="2"/>
      <w:bookmarkEnd w:id="2"/>
      <w:r w:rsidDel="00000000" w:rsidR="00000000" w:rsidRPr="00000000">
        <w:rPr>
          <w:rtl w:val="0"/>
        </w:rPr>
        <w:t xml:space="preserve">Layout og websider </w:t>
      </w:r>
      <w:r w:rsidDel="00000000" w:rsidR="00000000" w:rsidRPr="00000000">
        <w:drawing>
          <wp:anchor allowOverlap="1" behindDoc="0" distB="342900" distT="342900" distL="342900" distR="342900" hidden="0" layoutInCell="1" locked="0" relativeHeight="0" simplePos="0">
            <wp:simplePos x="0" y="0"/>
            <wp:positionH relativeFrom="column">
              <wp:posOffset>4081463</wp:posOffset>
            </wp:positionH>
            <wp:positionV relativeFrom="paragraph">
              <wp:posOffset>504825</wp:posOffset>
            </wp:positionV>
            <wp:extent cx="1871663" cy="3326147"/>
            <wp:effectExtent b="0" l="0" r="0" t="0"/>
            <wp:wrapSquare wrapText="bothSides" distB="342900" distT="342900" distL="342900" distR="34290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871663" cy="3326147"/>
                    </a:xfrm>
                    <a:prstGeom prst="rect"/>
                    <a:ln/>
                  </pic:spPr>
                </pic:pic>
              </a:graphicData>
            </a:graphic>
          </wp:anchor>
        </w:drawing>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i w:val="1"/>
          <w:rtl w:val="0"/>
        </w:rPr>
        <w:t xml:space="preserve">Web appen</w:t>
      </w:r>
      <w:r w:rsidDel="00000000" w:rsidR="00000000" w:rsidRPr="00000000">
        <w:rPr>
          <w:rtl w:val="0"/>
        </w:rPr>
        <w:t xml:space="preserve"> skal som minimum indeholde </w:t>
      </w:r>
      <w:r w:rsidDel="00000000" w:rsidR="00000000" w:rsidRPr="00000000">
        <w:rPr>
          <w:b w:val="1"/>
          <w:rtl w:val="0"/>
        </w:rPr>
        <w:t xml:space="preserve">3 websider</w:t>
      </w:r>
      <w:r w:rsidDel="00000000" w:rsidR="00000000" w:rsidRPr="00000000">
        <w:rPr>
          <w:rtl w:val="0"/>
        </w:rPr>
        <w:t xml:space="preserve">:</w:t>
      </w:r>
      <w:r w:rsidDel="00000000" w:rsidR="00000000" w:rsidRPr="00000000">
        <w:rPr>
          <w:i w:val="1"/>
          <w:rtl w:val="0"/>
        </w:rPr>
        <w:t xml:space="preserve"> </w:t>
      </w:r>
      <w:r w:rsidDel="00000000" w:rsidR="00000000" w:rsidRPr="00000000">
        <w:rPr>
          <w:b w:val="1"/>
          <w:rtl w:val="0"/>
        </w:rPr>
        <w:t xml:space="preserve">index.html</w:t>
      </w:r>
      <w:r w:rsidDel="00000000" w:rsidR="00000000" w:rsidRPr="00000000">
        <w:rPr>
          <w:rtl w:val="0"/>
        </w:rPr>
        <w:t xml:space="preserve">, </w:t>
      </w:r>
      <w:r w:rsidDel="00000000" w:rsidR="00000000" w:rsidRPr="00000000">
        <w:rPr>
          <w:b w:val="1"/>
          <w:rtl w:val="0"/>
        </w:rPr>
        <w:t xml:space="preserve">about.html</w:t>
      </w:r>
      <w:r w:rsidDel="00000000" w:rsidR="00000000" w:rsidRPr="00000000">
        <w:rPr>
          <w:rtl w:val="0"/>
        </w:rPr>
        <w:t xml:space="preserve"> og </w:t>
      </w:r>
      <w:r w:rsidDel="00000000" w:rsidR="00000000" w:rsidRPr="00000000">
        <w:rPr>
          <w:b w:val="1"/>
          <w:rtl w:val="0"/>
        </w:rPr>
        <w:t xml:space="preserve">contact.html</w:t>
      </w:r>
      <w:r w:rsidDel="00000000" w:rsidR="00000000" w:rsidRPr="00000000">
        <w:rPr>
          <w:rtl w:val="0"/>
        </w:rPr>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Hver webside skal have et </w:t>
      </w:r>
      <w:r w:rsidDel="00000000" w:rsidR="00000000" w:rsidRPr="00000000">
        <w:rPr>
          <w:b w:val="1"/>
          <w:rtl w:val="0"/>
        </w:rPr>
        <w:t xml:space="preserve">ensartet layout</w:t>
      </w:r>
      <w:r w:rsidDel="00000000" w:rsidR="00000000" w:rsidRPr="00000000">
        <w:rPr>
          <w:rtl w:val="0"/>
        </w:rPr>
        <w:t xml:space="preserve">, der skal bestå af fire elementer: En </w:t>
      </w:r>
      <w:r w:rsidDel="00000000" w:rsidR="00000000" w:rsidRPr="00000000">
        <w:rPr>
          <w:b w:val="1"/>
          <w:rtl w:val="0"/>
        </w:rPr>
        <w:t xml:space="preserve">div-wrapper</w:t>
      </w:r>
      <w:r w:rsidDel="00000000" w:rsidR="00000000" w:rsidRPr="00000000">
        <w:rPr>
          <w:rtl w:val="0"/>
        </w:rPr>
        <w:t xml:space="preserve"> med tre child-elementer, der skal udgøre appens </w:t>
      </w:r>
      <w:r w:rsidDel="00000000" w:rsidR="00000000" w:rsidRPr="00000000">
        <w:rPr>
          <w:b w:val="1"/>
          <w:rtl w:val="0"/>
        </w:rPr>
        <w:t xml:space="preserve">header</w:t>
      </w:r>
      <w:r w:rsidDel="00000000" w:rsidR="00000000" w:rsidRPr="00000000">
        <w:rPr>
          <w:rtl w:val="0"/>
        </w:rPr>
        <w:t xml:space="preserve">, </w:t>
      </w:r>
      <w:r w:rsidDel="00000000" w:rsidR="00000000" w:rsidRPr="00000000">
        <w:rPr>
          <w:b w:val="1"/>
          <w:rtl w:val="0"/>
        </w:rPr>
        <w:t xml:space="preserve">content-area</w:t>
      </w:r>
      <w:r w:rsidDel="00000000" w:rsidR="00000000" w:rsidRPr="00000000">
        <w:rPr>
          <w:rtl w:val="0"/>
        </w:rPr>
        <w:t xml:space="preserve"> og </w:t>
      </w:r>
      <w:r w:rsidDel="00000000" w:rsidR="00000000" w:rsidRPr="00000000">
        <w:rPr>
          <w:b w:val="1"/>
          <w:rtl w:val="0"/>
        </w:rPr>
        <w:t xml:space="preserve">footer</w:t>
      </w:r>
      <w:r w:rsidDel="00000000" w:rsidR="00000000" w:rsidRPr="00000000">
        <w:rPr>
          <w:rtl w:val="0"/>
        </w:rPr>
        <w:t xml:space="preserve">. Du skal benytte HTML5 elementerne &lt;header&gt;, &lt;section&gt; og &lt;footer&gt; til opgaven</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Man skal kunne navigere mellem de tre websider via en </w:t>
      </w:r>
      <w:r w:rsidDel="00000000" w:rsidR="00000000" w:rsidRPr="00000000">
        <w:rPr>
          <w:b w:val="1"/>
          <w:rtl w:val="0"/>
        </w:rPr>
        <w:t xml:space="preserve">vandretstillet menu</w:t>
      </w:r>
      <w:r w:rsidDel="00000000" w:rsidR="00000000" w:rsidRPr="00000000">
        <w:rPr>
          <w:rtl w:val="0"/>
        </w:rPr>
        <w:t xml:space="preserve">, der skal placeres i headeren</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Layoutet skal styles således at header og footer er placeret øverst og nederst på skærmen, mens content-elementet er placeret i midten og fylder den resterende plads ud. </w:t>
        <w:br w:type="textWrapping"/>
        <w:t xml:space="preserve">Dette gælder både, når devicen holdes i </w:t>
      </w:r>
      <w:r w:rsidDel="00000000" w:rsidR="00000000" w:rsidRPr="00000000">
        <w:rPr>
          <w:i w:val="1"/>
          <w:rtl w:val="0"/>
        </w:rPr>
        <w:t xml:space="preserve">portrait </w:t>
      </w:r>
      <w:r w:rsidDel="00000000" w:rsidR="00000000" w:rsidRPr="00000000">
        <w:rPr>
          <w:rtl w:val="0"/>
        </w:rPr>
        <w:t xml:space="preserve">og </w:t>
      </w:r>
      <w:r w:rsidDel="00000000" w:rsidR="00000000" w:rsidRPr="00000000">
        <w:rPr>
          <w:i w:val="1"/>
          <w:rtl w:val="0"/>
        </w:rPr>
        <w:t xml:space="preserve">landscape mode</w:t>
      </w:r>
      <w:r w:rsidDel="00000000" w:rsidR="00000000" w:rsidRPr="00000000">
        <w:rPr>
          <w:rtl w:val="0"/>
        </w:rPr>
        <w:t xml:space="preserve">. Derfor skal content-elementet have en fleksibel højde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rPr/>
      </w:pPr>
      <w:bookmarkStart w:colFirst="0" w:colLast="0" w:name="_3znysh7" w:id="3"/>
      <w:bookmarkEnd w:id="3"/>
      <w:r w:rsidDel="00000000" w:rsidR="00000000" w:rsidRPr="00000000">
        <w:rPr>
          <w:rtl w:val="0"/>
        </w:rPr>
        <w:t xml:space="preserve">Web app features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Når du har forberedt projektet i din favorit editor og oprettet et grundlæggende layout, er du klar til at implementere de specifikke web app features.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Fremgangsmåden er beskrevet i det øvrige materiale, der indgår i projektet.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Tilføj </w:t>
      </w:r>
      <w:r w:rsidDel="00000000" w:rsidR="00000000" w:rsidRPr="00000000">
        <w:rPr>
          <w:b w:val="1"/>
          <w:rtl w:val="0"/>
        </w:rPr>
        <w:t xml:space="preserve">theme color</w:t>
      </w:r>
      <w:r w:rsidDel="00000000" w:rsidR="00000000" w:rsidRPr="00000000">
        <w:rPr>
          <w:rtl w:val="0"/>
        </w:rPr>
        <w:t xml:space="preserve"> med meta-tag</w:t>
      </w:r>
    </w:p>
    <w:p w:rsidR="00000000" w:rsidDel="00000000" w:rsidP="00000000" w:rsidRDefault="00000000" w:rsidRPr="00000000" w14:paraId="0000001C">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Opret</w:t>
      </w:r>
      <w:r w:rsidDel="00000000" w:rsidR="00000000" w:rsidRPr="00000000">
        <w:rPr>
          <w:b w:val="1"/>
          <w:rtl w:val="0"/>
        </w:rPr>
        <w:t xml:space="preserve"> homescreen icons</w:t>
      </w:r>
      <w:r w:rsidDel="00000000" w:rsidR="00000000" w:rsidRPr="00000000">
        <w:rPr>
          <w:rtl w:val="0"/>
        </w:rPr>
        <w:t xml:space="preserve"> som png-filer</w:t>
      </w:r>
    </w:p>
    <w:p w:rsidR="00000000" w:rsidDel="00000000" w:rsidP="00000000" w:rsidRDefault="00000000" w:rsidRPr="00000000" w14:paraId="0000001D">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Tilføj </w:t>
      </w:r>
      <w:r w:rsidDel="00000000" w:rsidR="00000000" w:rsidRPr="00000000">
        <w:rPr>
          <w:b w:val="1"/>
          <w:rtl w:val="0"/>
        </w:rPr>
        <w:t xml:space="preserve">full screen mode</w:t>
      </w:r>
      <w:r w:rsidDel="00000000" w:rsidR="00000000" w:rsidRPr="00000000">
        <w:rPr>
          <w:rtl w:val="0"/>
        </w:rPr>
        <w:t xml:space="preserve"> med meta-tag </w:t>
      </w:r>
    </w:p>
    <w:p w:rsidR="00000000" w:rsidDel="00000000" w:rsidP="00000000" w:rsidRDefault="00000000" w:rsidRPr="00000000" w14:paraId="0000001E">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Opret </w:t>
      </w:r>
      <w:r w:rsidDel="00000000" w:rsidR="00000000" w:rsidRPr="00000000">
        <w:rPr>
          <w:b w:val="1"/>
          <w:rtl w:val="0"/>
        </w:rPr>
        <w:t xml:space="preserve">offline mode</w:t>
      </w:r>
      <w:r w:rsidDel="00000000" w:rsidR="00000000" w:rsidRPr="00000000">
        <w:rPr>
          <w:rtl w:val="0"/>
        </w:rPr>
        <w:t xml:space="preserve"> med </w:t>
      </w:r>
      <w:r w:rsidDel="00000000" w:rsidR="00000000" w:rsidRPr="00000000">
        <w:rPr>
          <w:b w:val="1"/>
          <w:rtl w:val="0"/>
        </w:rPr>
        <w:t xml:space="preserve">manifest-fil</w:t>
      </w:r>
      <w:r w:rsidDel="00000000" w:rsidR="00000000" w:rsidRPr="00000000">
        <w:rPr>
          <w:rtl w:val="0"/>
        </w:rPr>
        <w:t xml:space="preserve"> og </w:t>
      </w:r>
      <w:r w:rsidDel="00000000" w:rsidR="00000000" w:rsidRPr="00000000">
        <w:rPr>
          <w:b w:val="1"/>
          <w:rtl w:val="0"/>
        </w:rPr>
        <w:t xml:space="preserve">HTACCESS-fil</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rPr/>
      </w:pPr>
      <w:bookmarkStart w:colFirst="0" w:colLast="0" w:name="_2et92p0" w:id="4"/>
      <w:bookmarkEnd w:id="4"/>
      <w:r w:rsidDel="00000000" w:rsidR="00000000" w:rsidRPr="00000000">
        <w:rPr>
          <w:rtl w:val="0"/>
        </w:rPr>
        <w:t xml:space="preserve">Ekstra: Font Awesome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43600" cy="12700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 et ekstra krydderi til din </w:t>
      </w:r>
      <w:r w:rsidDel="00000000" w:rsidR="00000000" w:rsidRPr="00000000">
        <w:rPr>
          <w:i w:val="1"/>
          <w:rtl w:val="0"/>
        </w:rPr>
        <w:t xml:space="preserve">web app</w:t>
      </w:r>
      <w:r w:rsidDel="00000000" w:rsidR="00000000" w:rsidRPr="00000000">
        <w:rPr>
          <w:rtl w:val="0"/>
        </w:rPr>
        <w:t xml:space="preserve"> </w:t>
      </w:r>
      <w:r w:rsidDel="00000000" w:rsidR="00000000" w:rsidRPr="00000000">
        <w:rPr>
          <w:i w:val="1"/>
          <w:rtl w:val="0"/>
        </w:rPr>
        <w:t xml:space="preserve">prototype</w:t>
      </w:r>
      <w:r w:rsidDel="00000000" w:rsidR="00000000" w:rsidRPr="00000000">
        <w:rPr>
          <w:rtl w:val="0"/>
        </w:rPr>
        <w:t xml:space="preserve"> kan du installere Font Awesome, der er et jQuery baseret plugin, der giver mulighed for at tilføje ikoner som fonte - såkaldte </w:t>
      </w:r>
      <w:r w:rsidDel="00000000" w:rsidR="00000000" w:rsidRPr="00000000">
        <w:rPr>
          <w:i w:val="1"/>
          <w:rtl w:val="0"/>
        </w:rPr>
        <w:t xml:space="preserve">icon fonts</w:t>
      </w:r>
      <w:r w:rsidDel="00000000" w:rsidR="00000000" w:rsidRPr="00000000">
        <w:rPr>
          <w:rtl w:val="0"/>
        </w:rPr>
        <w:t xml:space="preserv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Font Awesome indeholder bl.a. en samling af </w:t>
      </w:r>
      <w:r w:rsidDel="00000000" w:rsidR="00000000" w:rsidRPr="00000000">
        <w:rPr>
          <w:i w:val="1"/>
          <w:rtl w:val="0"/>
        </w:rPr>
        <w:t xml:space="preserve">application icons</w:t>
      </w:r>
      <w:r w:rsidDel="00000000" w:rsidR="00000000" w:rsidRPr="00000000">
        <w:rPr>
          <w:rtl w:val="0"/>
        </w:rPr>
        <w:t xml:space="preserve">, der er oplagte at bruge i din web app.</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Fordelen ved at benytte</w:t>
      </w:r>
      <w:r w:rsidDel="00000000" w:rsidR="00000000" w:rsidRPr="00000000">
        <w:rPr>
          <w:i w:val="1"/>
          <w:rtl w:val="0"/>
        </w:rPr>
        <w:t xml:space="preserve"> icon fonts </w:t>
      </w:r>
      <w:r w:rsidDel="00000000" w:rsidR="00000000" w:rsidRPr="00000000">
        <w:rPr>
          <w:rtl w:val="0"/>
        </w:rPr>
        <w:t xml:space="preserve">i stedet for billedfiler er, at du via CSS kan ændre farven og størrelsen på dem uden kvalitetstab. Det kan du ikke med billedfiler.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finder en oversigt på det </w:t>
      </w:r>
      <w:hyperlink r:id="rId9">
        <w:r w:rsidDel="00000000" w:rsidR="00000000" w:rsidRPr="00000000">
          <w:rPr>
            <w:color w:val="1155cc"/>
            <w:u w:val="single"/>
            <w:rtl w:val="0"/>
          </w:rPr>
          <w:t xml:space="preserve">officielle website</w:t>
        </w:r>
      </w:hyperlink>
      <w:r w:rsidDel="00000000" w:rsidR="00000000" w:rsidRPr="00000000">
        <w:rPr>
          <w:rtl w:val="0"/>
        </w:rPr>
        <w:t xml:space="preserv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Start med at  installere jQuery Library, hvilket er en forudsætning for at Font Awesome virker. Det gør du nemmest ved at benytte et link til et hostet eksemplar, som fx fra Google Hosted Libraries.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Kopier nedenstående script-tag og placer det i web appens head-sektion:</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360.0" w:type="dxa"/>
        <w:jc w:val="left"/>
        <w:tblInd w:w="-100.0" w:type="dxa"/>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color w:val="000088"/>
                <w:sz w:val="18"/>
                <w:szCs w:val="18"/>
                <w:rtl w:val="0"/>
              </w:rPr>
              <w:t xml:space="preserve">&lt;script</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660066"/>
                <w:sz w:val="18"/>
                <w:szCs w:val="18"/>
                <w:rtl w:val="0"/>
              </w:rPr>
              <w:t xml:space="preserve">src</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8800"/>
                <w:sz w:val="18"/>
                <w:szCs w:val="18"/>
                <w:rtl w:val="0"/>
              </w:rPr>
              <w:t xml:space="preserve">"https://ajax.googleapis.com/ajax/libs/jquery/2.1.3/jquery.min.js"</w:t>
            </w:r>
            <w:r w:rsidDel="00000000" w:rsidR="00000000" w:rsidRPr="00000000">
              <w:rPr>
                <w:rFonts w:ascii="Consolas" w:cs="Consolas" w:eastAsia="Consolas" w:hAnsi="Consolas"/>
                <w:color w:val="000088"/>
                <w:sz w:val="18"/>
                <w:szCs w:val="18"/>
                <w:rtl w:val="0"/>
              </w:rPr>
              <w:t xml:space="preserve">&gt;&lt;/script&gt;</w:t>
            </w:r>
            <w:r w:rsidDel="00000000" w:rsidR="00000000" w:rsidRPr="00000000">
              <w:rPr>
                <w:rtl w:val="0"/>
              </w:rPr>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Font Awesome hostes også online. Kopier følgende link-tag og placer det efter jQuery script-tagget i head-sektionen på alle sider i din web app.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Ind w:w="-100.0" w:type="dxa"/>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color w:val="000088"/>
                <w:sz w:val="18"/>
                <w:szCs w:val="18"/>
                <w:rtl w:val="0"/>
              </w:rPr>
              <w:t xml:space="preserve">&lt;link</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660066"/>
                <w:sz w:val="18"/>
                <w:szCs w:val="18"/>
                <w:rtl w:val="0"/>
              </w:rPr>
              <w:t xml:space="preserve">rel</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8800"/>
                <w:sz w:val="18"/>
                <w:szCs w:val="18"/>
                <w:rtl w:val="0"/>
              </w:rPr>
              <w:t xml:space="preserve">"stylesheet"</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660066"/>
                <w:sz w:val="18"/>
                <w:szCs w:val="18"/>
                <w:rtl w:val="0"/>
              </w:rPr>
              <w:t xml:space="preserve">href</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8800"/>
                <w:sz w:val="18"/>
                <w:szCs w:val="18"/>
                <w:rtl w:val="0"/>
              </w:rPr>
              <w:t xml:space="preserve">"http://maxcdn.bootstrapcdn.com/font-awesome/4.3.0/css/font-awesome.min.css"&gt;</w:t>
            </w:r>
            <w:r w:rsidDel="00000000" w:rsidR="00000000" w:rsidRPr="00000000">
              <w:rPr>
                <w:rtl w:val="0"/>
              </w:rPr>
            </w:r>
          </w:p>
        </w:tc>
      </w:tr>
    </w:tb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Når det er gjort, kan du indsætte alle tilgængelige Font Awesome ikoner ved at tilføje en  </w:t>
      </w:r>
      <w:r w:rsidDel="00000000" w:rsidR="00000000" w:rsidRPr="00000000">
        <w:rPr>
          <w:i w:val="1"/>
          <w:rtl w:val="0"/>
        </w:rPr>
        <w:t xml:space="preserve">forudddefineret </w:t>
      </w:r>
      <w:r w:rsidDel="00000000" w:rsidR="00000000" w:rsidRPr="00000000">
        <w:rPr>
          <w:rtl w:val="0"/>
        </w:rPr>
        <w:t xml:space="preserve">CSS-class til det ønskede html-element. Nemmere kan det ikke blive.</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 en smart teknik kan du endda slippe for at sætte Font Awesomes CSS-classes direkte på dine html-elementer. Du kan i stedet gøre det via CSS pseudo selectoren </w:t>
      </w:r>
      <w:r w:rsidDel="00000000" w:rsidR="00000000" w:rsidRPr="00000000">
        <w:rPr>
          <w:i w:val="1"/>
          <w:rtl w:val="0"/>
        </w:rPr>
        <w:t xml:space="preserve">: before</w:t>
      </w:r>
      <w:r w:rsidDel="00000000" w:rsidR="00000000" w:rsidRPr="00000000">
        <w:rPr>
          <w:rtl w:val="0"/>
        </w:rPr>
        <w:t xml:space="preserve"> på følgende måde: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9360.0" w:type="dxa"/>
        <w:jc w:val="left"/>
        <w:tblInd w:w="-100.0" w:type="dxa"/>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sz w:val="18"/>
                <w:szCs w:val="18"/>
                <w:rtl w:val="0"/>
              </w:rPr>
              <w:t xml:space="preserve">div</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facebook</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before {</w:t>
            </w:r>
            <w:r w:rsidDel="00000000" w:rsidR="00000000" w:rsidRPr="00000000">
              <w:rPr>
                <w:rtl w:val="0"/>
              </w:rPr>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sz w:val="18"/>
                <w:szCs w:val="18"/>
                <w:rtl w:val="0"/>
              </w:rPr>
              <w:tab/>
              <w:t xml:space="preserve">content</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8800"/>
                <w:sz w:val="18"/>
                <w:szCs w:val="18"/>
                <w:rtl w:val="0"/>
              </w:rPr>
              <w:t xml:space="preserve">"\f09b";</w:t>
            </w:r>
            <w:r w:rsidDel="00000000" w:rsidR="00000000" w:rsidRPr="00000000">
              <w:rPr>
                <w:rtl w:val="0"/>
              </w:rPr>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sz w:val="18"/>
                <w:szCs w:val="18"/>
                <w:rtl w:val="0"/>
              </w:rPr>
              <w:tab/>
              <w:t xml:space="preserve">font</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family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660066"/>
                <w:sz w:val="18"/>
                <w:szCs w:val="18"/>
                <w:rtl w:val="0"/>
              </w:rPr>
              <w:t xml:space="preserve">FontAwesome;</w:t>
            </w:r>
            <w:r w:rsidDel="00000000" w:rsidR="00000000" w:rsidRPr="00000000">
              <w:rPr>
                <w:rtl w:val="0"/>
              </w:rPr>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sz w:val="18"/>
                <w:szCs w:val="18"/>
                <w:rtl w:val="0"/>
              </w:rPr>
              <w:t xml:space="preserve">}</w:t>
            </w:r>
            <w:r w:rsidDel="00000000" w:rsidR="00000000" w:rsidRPr="00000000">
              <w:rPr>
                <w:rtl w:val="0"/>
              </w:rPr>
            </w:r>
          </w:p>
        </w:tc>
      </w:tr>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kan læse mere om denne teknik her: </w:t>
      </w:r>
      <w:hyperlink r:id="rId10">
        <w:r w:rsidDel="00000000" w:rsidR="00000000" w:rsidRPr="00000000">
          <w:rPr>
            <w:color w:val="1155cc"/>
            <w:u w:val="single"/>
            <w:rtl w:val="0"/>
          </w:rPr>
          <w:t xml:space="preserve">www.davidwalsh.name</w:t>
        </w:r>
      </w:hyperlink>
      <w:r w:rsidDel="00000000" w:rsidR="00000000" w:rsidRPr="00000000">
        <w:fldChar w:fldCharType="begin"/>
        <w:instrText xml:space="preserve"> HYPERLINK "http://davidwalsh.name/font-awesome-tags" </w:instrText>
        <w:fldChar w:fldCharType="separate"/>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t xml:space="preserve">Eksperimentér med mulighederne og find den fremgangsmåde, der passer dig bedst.</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God fornøjelse med dit web app projekt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sectPr>
      <w:headerReference r:id="rId11" w:type="default"/>
      <w:footerReference r:id="rId12"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onsola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720" w:lineRule="auto"/>
      <w:rPr/>
    </w:pPr>
    <w:r w:rsidDel="00000000" w:rsidR="00000000" w:rsidRPr="00000000">
      <w:rPr>
        <w:rFonts w:ascii="Open Sans" w:cs="Open Sans" w:eastAsia="Open Sans" w:hAnsi="Open Sans"/>
        <w:color w:val="999999"/>
        <w:sz w:val="18"/>
        <w:szCs w:val="18"/>
        <w:rtl w:val="0"/>
      </w:rPr>
      <w:t xml:space="preserve">Syddansk Erhvervsskole Odense-Vejle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Munke Mose Allé 9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5000 Odense C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Tlf. 70 10 99 00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sde@sde.dk</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before="720" w:lineRule="auto"/>
      <w:rPr/>
    </w:pPr>
    <w:r w:rsidDel="00000000" w:rsidR="00000000" w:rsidRPr="00000000">
      <w:rPr>
        <w:rtl w:val="0"/>
      </w:rPr>
    </w:r>
  </w:p>
  <w:tbl>
    <w:tblPr>
      <w:tblStyle w:val="Table4"/>
      <w:tblW w:w="9360.0" w:type="dxa"/>
      <w:jc w:val="left"/>
      <w:tblInd w:w="-100.0" w:type="dxa"/>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720" w:line="276" w:lineRule="auto"/>
            <w:ind w:left="0" w:firstLine="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Roboto" w:cs="Roboto" w:eastAsia="Roboto" w:hAnsi="Roboto"/>
              <w:color w:val="999999"/>
              <w:sz w:val="18"/>
              <w:szCs w:val="18"/>
              <w:rtl w:val="0"/>
            </w:rPr>
            <w:t xml:space="preserve">Webintegrator uddannelsen</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Roboto" w:cs="Roboto" w:eastAsia="Roboto" w:hAnsi="Roboto"/>
              <w:color w:val="999999"/>
              <w:sz w:val="18"/>
              <w:szCs w:val="18"/>
              <w:rtl w:val="0"/>
            </w:rPr>
            <w:t xml:space="preserve">Grundforløb</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Roboto" w:cs="Roboto" w:eastAsia="Roboto" w:hAnsi="Roboto"/>
              <w:color w:val="999999"/>
              <w:sz w:val="18"/>
              <w:szCs w:val="18"/>
              <w:rtl w:val="0"/>
            </w:rPr>
            <w:t xml:space="preserve">Undervisningsmateriale</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Roboto" w:cs="Roboto" w:eastAsia="Roboto" w:hAnsi="Roboto"/>
              <w:color w:val="999999"/>
              <w:sz w:val="18"/>
              <w:szCs w:val="18"/>
              <w:rtl w:val="0"/>
            </w:rPr>
            <w:t xml:space="preserve">Udviklet i 2015 af Torben  Colding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720" w:line="240" w:lineRule="auto"/>
            <w:ind w:left="0" w:firstLine="0"/>
            <w:jc w:val="right"/>
            <w:rPr/>
          </w:pPr>
          <w:r w:rsidDel="00000000" w:rsidR="00000000" w:rsidRPr="00000000">
            <w:rPr/>
            <w:drawing>
              <wp:inline distB="114300" distT="114300" distL="114300" distR="114300">
                <wp:extent cx="1023938" cy="767953"/>
                <wp:effectExtent b="0" l="0" r="0" t="0"/>
                <wp:docPr descr="SDElogo.png" id="4" name="image1.png"/>
                <a:graphic>
                  <a:graphicData uri="http://schemas.openxmlformats.org/drawingml/2006/picture">
                    <pic:pic>
                      <pic:nvPicPr>
                        <pic:cNvPr descr="SDElogo.png" id="0" name="image1.png"/>
                        <pic:cNvPicPr preferRelativeResize="0"/>
                      </pic:nvPicPr>
                      <pic:blipFill>
                        <a:blip r:embed="rId1"/>
                        <a:srcRect b="0" l="0" r="0" t="0"/>
                        <a:stretch>
                          <a:fillRect/>
                        </a:stretch>
                      </pic:blipFill>
                      <pic:spPr>
                        <a:xfrm>
                          <a:off x="0" y="0"/>
                          <a:ext cx="1023938" cy="76795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before="7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en"/>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0" w:before="200" w:line="240" w:lineRule="auto"/>
      <w:ind w:left="0" w:right="0" w:firstLine="0"/>
      <w:jc w:val="left"/>
    </w:pPr>
    <w:rPr>
      <w:rFonts w:ascii="Open Sans" w:cs="Open Sans" w:eastAsia="Open Sans" w:hAnsi="Open Sans"/>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0" w:before="200" w:line="360" w:lineRule="auto"/>
      <w:ind w:left="0" w:right="0" w:firstLine="0"/>
      <w:jc w:val="left"/>
    </w:pPr>
    <w:rPr>
      <w:rFonts w:ascii="Open Sans" w:cs="Open Sans" w:eastAsia="Open Sans" w:hAnsi="Open Sans"/>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0" w:before="160" w:line="360" w:lineRule="auto"/>
      <w:ind w:left="0" w:right="0" w:firstLine="0"/>
      <w:jc w:val="left"/>
    </w:pPr>
    <w:rPr>
      <w:rFonts w:ascii="Open Sans" w:cs="Open Sans" w:eastAsia="Open Sans" w:hAnsi="Open Sans"/>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0" w:before="160" w:line="360" w:lineRule="auto"/>
      <w:ind w:left="0" w:right="0" w:firstLine="0"/>
      <w:jc w:val="left"/>
    </w:pPr>
    <w:rPr>
      <w:rFonts w:ascii="Open Sans" w:cs="Open Sans" w:eastAsia="Open Sans" w:hAnsi="Open Sans"/>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0" w:before="160" w:line="360" w:lineRule="auto"/>
      <w:ind w:left="0" w:right="0" w:firstLine="0"/>
      <w:jc w:val="left"/>
    </w:pPr>
    <w:rPr>
      <w:rFonts w:ascii="Trebuchet MS" w:cs="Trebuchet MS" w:eastAsia="Trebuchet MS" w:hAnsi="Trebuchet MS"/>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0" w:before="160" w:line="240" w:lineRule="auto"/>
      <w:ind w:left="0" w:right="0" w:firstLine="0"/>
      <w:jc w:val="left"/>
    </w:pPr>
    <w:rPr>
      <w:rFonts w:ascii="Open Sans" w:cs="Open Sans" w:eastAsia="Open Sans" w:hAnsi="Open Sans"/>
      <w:b w:val="0"/>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0" w:before="0" w:line="360" w:lineRule="auto"/>
      <w:ind w:left="0" w:right="0" w:firstLine="0"/>
      <w:jc w:val="left"/>
    </w:pPr>
    <w:rPr>
      <w:rFonts w:ascii="Trebuchet MS" w:cs="Trebuchet MS" w:eastAsia="Trebuchet MS" w:hAnsi="Trebuchet MS"/>
      <w:b w:val="0"/>
      <w:i w:val="0"/>
      <w:smallCaps w:val="0"/>
      <w:strike w:val="0"/>
      <w:color w:val="000000"/>
      <w:sz w:val="42"/>
      <w:szCs w:val="42"/>
      <w:u w:val="none"/>
      <w:vertAlign w:val="baseline"/>
    </w:rPr>
  </w:style>
  <w:style w:type="paragraph" w:styleId="Subtitle">
    <w:name w:val="Subtitle"/>
    <w:basedOn w:val="Normal"/>
    <w:next w:val="Normal"/>
    <w:pPr>
      <w:keepNext w:val="1"/>
      <w:keepLines w:val="1"/>
      <w:pageBreakBefore w:val="0"/>
      <w:widowControl w:val="1"/>
      <w:spacing w:after="200" w:before="0" w:line="360" w:lineRule="auto"/>
      <w:ind w:left="0" w:right="0" w:firstLine="0"/>
      <w:jc w:val="left"/>
    </w:pPr>
    <w:rPr>
      <w:rFonts w:ascii="Trebuchet MS" w:cs="Trebuchet MS" w:eastAsia="Trebuchet MS" w:hAnsi="Trebuchet MS"/>
      <w:b w:val="0"/>
      <w:i w:val="1"/>
      <w:smallCaps w:val="0"/>
      <w:strike w:val="0"/>
      <w:color w:val="666666"/>
      <w:sz w:val="26"/>
      <w:szCs w:val="26"/>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davidwalsh.name/font-awesome-tags" TargetMode="External"/><Relationship Id="rId12" Type="http://schemas.openxmlformats.org/officeDocument/2006/relationships/footer" Target="footer1.xml"/><Relationship Id="rId9" Type="http://schemas.openxmlformats.org/officeDocument/2006/relationships/hyperlink" Target="http://fortawesome.github.io/Font-Awesome/icons/"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